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7EA" w:rsidRPr="008F2F54" w:rsidRDefault="00A55B24" w:rsidP="00744D27">
      <w:pPr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A" w:rsidRPr="008F2F54" w:rsidRDefault="00EB67EA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B67EA" w:rsidRPr="008F2F54" w:rsidRDefault="00EB67EA" w:rsidP="00D72B8F">
      <w:pPr>
        <w:keepNext/>
        <w:jc w:val="center"/>
        <w:rPr>
          <w:b/>
          <w:sz w:val="28"/>
          <w:szCs w:val="28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EB67EA" w:rsidRPr="008F2F54" w:rsidRDefault="00EB67EA" w:rsidP="00744D27">
      <w:pPr>
        <w:keepNext/>
        <w:jc w:val="center"/>
        <w:rPr>
          <w:b/>
          <w:sz w:val="50"/>
          <w:szCs w:val="50"/>
          <w:lang w:val="uk-UA" w:eastAsia="en-US"/>
        </w:rPr>
      </w:pPr>
    </w:p>
    <w:p w:rsidR="00EB67EA" w:rsidRPr="008F2F54" w:rsidRDefault="00EB67EA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p w:rsidR="00EB67EA" w:rsidRPr="008F2F54" w:rsidRDefault="00EB67EA" w:rsidP="002C7037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49"/>
        <w:gridCol w:w="3182"/>
        <w:gridCol w:w="3207"/>
      </w:tblGrid>
      <w:tr w:rsidR="00EB67EA" w:rsidRPr="008F2F54" w:rsidTr="002358DF">
        <w:trPr>
          <w:trHeight w:val="349"/>
        </w:trPr>
        <w:tc>
          <w:tcPr>
            <w:tcW w:w="3249" w:type="dxa"/>
          </w:tcPr>
          <w:p w:rsidR="00EB67EA" w:rsidRPr="008F2F54" w:rsidRDefault="008050AC" w:rsidP="008E583E">
            <w:pPr>
              <w:rPr>
                <w:lang w:val="uk-UA" w:eastAsia="en-US"/>
              </w:rPr>
            </w:pPr>
            <w:permStart w:id="872956232" w:edGrp="everyone"/>
            <w:r w:rsidRPr="008E583E">
              <w:rPr>
                <w:u w:val="single"/>
                <w:lang w:val="uk-UA" w:eastAsia="en-US"/>
              </w:rPr>
              <w:t>___________</w:t>
            </w:r>
            <w:r w:rsidR="008E583E" w:rsidRPr="008E583E">
              <w:rPr>
                <w:u w:val="single"/>
                <w:lang w:val="uk-UA" w:eastAsia="en-US"/>
              </w:rPr>
              <w:t>19.11.2019</w:t>
            </w:r>
            <w:r>
              <w:rPr>
                <w:lang w:val="uk-UA" w:eastAsia="en-US"/>
              </w:rPr>
              <w:t>____</w:t>
            </w:r>
          </w:p>
        </w:tc>
        <w:tc>
          <w:tcPr>
            <w:tcW w:w="3182" w:type="dxa"/>
          </w:tcPr>
          <w:p w:rsidR="00EB67EA" w:rsidRPr="008F2F54" w:rsidRDefault="00EB67EA" w:rsidP="002C7037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EB67EA" w:rsidRPr="008050AC" w:rsidRDefault="008050AC" w:rsidP="008E583E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№__</w:t>
            </w:r>
            <w:r w:rsidR="008E583E" w:rsidRPr="008E583E">
              <w:rPr>
                <w:u w:val="single"/>
                <w:lang w:val="uk-UA" w:eastAsia="en-US"/>
              </w:rPr>
              <w:t>1639/0/197-19</w:t>
            </w:r>
            <w:r>
              <w:rPr>
                <w:lang w:val="uk-UA" w:eastAsia="en-US"/>
              </w:rPr>
              <w:t>___</w:t>
            </w:r>
          </w:p>
        </w:tc>
      </w:tr>
    </w:tbl>
    <w:p w:rsidR="001F3D2D" w:rsidRPr="008F2F54" w:rsidRDefault="001F3D2D" w:rsidP="002C7037">
      <w:pPr>
        <w:jc w:val="center"/>
        <w:rPr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1641"/>
        <w:gridCol w:w="3285"/>
      </w:tblGrid>
      <w:tr w:rsidR="002C7037" w:rsidRPr="00A5402D" w:rsidTr="00967ECA">
        <w:tc>
          <w:tcPr>
            <w:tcW w:w="4928" w:type="dxa"/>
            <w:shd w:val="clear" w:color="auto" w:fill="auto"/>
          </w:tcPr>
          <w:p w:rsidR="002C7037" w:rsidRPr="003E6DF1" w:rsidRDefault="002C7037" w:rsidP="00E25034">
            <w:pPr>
              <w:spacing w:line="216" w:lineRule="auto"/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3E6DF1">
              <w:rPr>
                <w:color w:val="000000"/>
                <w:sz w:val="28"/>
                <w:szCs w:val="28"/>
                <w:lang w:val="uk-UA" w:eastAsia="uk-UA"/>
              </w:rPr>
              <w:t xml:space="preserve">Про 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пере</w:t>
            </w:r>
            <w:r w:rsidRPr="003E6DF1">
              <w:rPr>
                <w:color w:val="000000"/>
                <w:sz w:val="28"/>
                <w:szCs w:val="28"/>
                <w:lang w:val="uk-UA" w:eastAsia="uk-UA"/>
              </w:rPr>
              <w:t xml:space="preserve">розподіл 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імунобіологічного препарату “</w:t>
            </w:r>
            <w:r>
              <w:rPr>
                <w:sz w:val="28"/>
                <w:szCs w:val="28"/>
                <w:lang w:val="uk-UA"/>
              </w:rPr>
              <w:t>ВАКЦИНА БЦЖ</w:t>
            </w:r>
            <w:r w:rsidR="00B53DA3">
              <w:rPr>
                <w:sz w:val="28"/>
                <w:szCs w:val="28"/>
                <w:lang w:val="uk-UA"/>
              </w:rPr>
              <w:t>, ЛІОФІЛІЗОВАНА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 xml:space="preserve">”, </w:t>
            </w:r>
            <w:r>
              <w:rPr>
                <w:sz w:val="28"/>
                <w:szCs w:val="28"/>
                <w:lang w:val="uk-UA"/>
              </w:rPr>
              <w:t>закупленого за кошти Державного бюджету України на 201</w:t>
            </w:r>
            <w:r w:rsidR="00B53DA3">
              <w:rPr>
                <w:sz w:val="28"/>
                <w:szCs w:val="28"/>
                <w:lang w:val="uk-UA"/>
              </w:rPr>
              <w:t>6</w:t>
            </w:r>
            <w:r>
              <w:rPr>
                <w:sz w:val="28"/>
                <w:szCs w:val="28"/>
                <w:lang w:val="uk-UA"/>
              </w:rPr>
              <w:t xml:space="preserve"> рік</w:t>
            </w:r>
          </w:p>
          <w:p w:rsidR="002C7037" w:rsidRPr="00A5402D" w:rsidRDefault="002C7037" w:rsidP="00E25034">
            <w:pPr>
              <w:spacing w:line="216" w:lineRule="auto"/>
              <w:rPr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641" w:type="dxa"/>
            <w:shd w:val="clear" w:color="auto" w:fill="auto"/>
          </w:tcPr>
          <w:p w:rsidR="002C7037" w:rsidRPr="00A5402D" w:rsidRDefault="002C7037" w:rsidP="00E25034">
            <w:pPr>
              <w:spacing w:line="216" w:lineRule="auto"/>
              <w:rPr>
                <w:bCs/>
                <w:color w:val="000000"/>
                <w:lang w:val="uk-UA"/>
              </w:rPr>
            </w:pPr>
          </w:p>
        </w:tc>
        <w:tc>
          <w:tcPr>
            <w:tcW w:w="3285" w:type="dxa"/>
            <w:shd w:val="clear" w:color="auto" w:fill="auto"/>
          </w:tcPr>
          <w:p w:rsidR="002C7037" w:rsidRPr="00A5402D" w:rsidRDefault="002C7037" w:rsidP="00E25034">
            <w:pPr>
              <w:spacing w:line="216" w:lineRule="auto"/>
              <w:rPr>
                <w:bCs/>
                <w:color w:val="000000"/>
                <w:lang w:val="uk-UA"/>
              </w:rPr>
            </w:pPr>
          </w:p>
        </w:tc>
      </w:tr>
    </w:tbl>
    <w:p w:rsidR="002C7037" w:rsidRPr="00F23BB4" w:rsidRDefault="002C7037" w:rsidP="00E25034">
      <w:pPr>
        <w:pStyle w:val="af2"/>
        <w:spacing w:before="0" w:beforeAutospacing="0" w:after="165" w:afterAutospacing="0" w:line="216" w:lineRule="auto"/>
        <w:ind w:firstLine="709"/>
        <w:jc w:val="both"/>
        <w:rPr>
          <w:sz w:val="28"/>
          <w:szCs w:val="28"/>
          <w:lang w:val="uk-UA"/>
        </w:rPr>
      </w:pPr>
      <w:r w:rsidRPr="00B76AD3">
        <w:rPr>
          <w:sz w:val="28"/>
          <w:szCs w:val="28"/>
          <w:lang w:val="uk-UA"/>
        </w:rPr>
        <w:t>З метою цільового та раціонального використання імунобіологічного препарату “ВАКЦИНА БЦЖ</w:t>
      </w:r>
      <w:r w:rsidR="00B53DA3">
        <w:rPr>
          <w:sz w:val="28"/>
          <w:szCs w:val="28"/>
          <w:lang w:val="uk-UA"/>
        </w:rPr>
        <w:t>, ЛІОФІЛІЗОВАНА</w:t>
      </w:r>
      <w:r w:rsidR="00B53DA3" w:rsidRPr="00B76AD3">
        <w:rPr>
          <w:sz w:val="28"/>
          <w:szCs w:val="28"/>
          <w:lang w:val="uk-UA"/>
        </w:rPr>
        <w:t xml:space="preserve"> </w:t>
      </w:r>
      <w:r w:rsidRPr="00B76AD3">
        <w:rPr>
          <w:sz w:val="28"/>
          <w:szCs w:val="28"/>
          <w:lang w:val="uk-UA"/>
        </w:rPr>
        <w:t xml:space="preserve">”, який надійшов до </w:t>
      </w:r>
      <w:r w:rsidR="00B53DA3">
        <w:rPr>
          <w:sz w:val="28"/>
          <w:szCs w:val="28"/>
          <w:lang w:val="uk-UA"/>
        </w:rPr>
        <w:t xml:space="preserve">області </w:t>
      </w:r>
      <w:r>
        <w:rPr>
          <w:sz w:val="28"/>
          <w:szCs w:val="28"/>
          <w:lang w:val="uk-UA"/>
        </w:rPr>
        <w:t>за бюджетною програмою КПКВК 2301400 “Забезпечення медичних заходів окремих державних програм та комплексних заходів програмного характеру”</w:t>
      </w:r>
      <w:r w:rsidR="00B53DA3">
        <w:rPr>
          <w:sz w:val="28"/>
          <w:szCs w:val="28"/>
          <w:lang w:val="uk-UA"/>
        </w:rPr>
        <w:t xml:space="preserve"> за напрямом “Централізована закупівля імунобіологічних препаратів для проведення імунопрофілактики населення та виробів для забезпечення умов температурного контролю імунобіологічних препаратів”</w:t>
      </w:r>
      <w:r>
        <w:rPr>
          <w:sz w:val="28"/>
          <w:szCs w:val="28"/>
          <w:lang w:val="uk-UA"/>
        </w:rPr>
        <w:t xml:space="preserve"> та </w:t>
      </w:r>
      <w:r w:rsidR="0070203B">
        <w:rPr>
          <w:sz w:val="28"/>
          <w:szCs w:val="28"/>
          <w:lang w:val="uk-UA"/>
        </w:rPr>
        <w:t>пере</w:t>
      </w:r>
      <w:r>
        <w:rPr>
          <w:sz w:val="28"/>
          <w:szCs w:val="28"/>
          <w:lang w:val="uk-UA"/>
        </w:rPr>
        <w:t xml:space="preserve">розподіленого наказом ДОЗ ОДА від </w:t>
      </w:r>
      <w:r w:rsidR="00B53DA3">
        <w:rPr>
          <w:sz w:val="28"/>
          <w:szCs w:val="28"/>
          <w:lang w:val="uk-UA"/>
        </w:rPr>
        <w:t>13 березня 2019 року</w:t>
      </w:r>
      <w:r>
        <w:rPr>
          <w:sz w:val="28"/>
          <w:szCs w:val="28"/>
          <w:lang w:val="uk-UA"/>
        </w:rPr>
        <w:t xml:space="preserve"> № </w:t>
      </w:r>
      <w:r w:rsidR="00B53DA3">
        <w:rPr>
          <w:sz w:val="28"/>
          <w:szCs w:val="28"/>
          <w:lang w:val="uk-UA"/>
        </w:rPr>
        <w:t>378</w:t>
      </w:r>
      <w:r>
        <w:rPr>
          <w:sz w:val="28"/>
          <w:szCs w:val="28"/>
          <w:lang w:val="uk-UA"/>
        </w:rPr>
        <w:t>/0/197-1</w:t>
      </w:r>
      <w:r w:rsidR="00B53DA3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“Про </w:t>
      </w:r>
      <w:r w:rsidR="00B53DA3">
        <w:rPr>
          <w:sz w:val="28"/>
          <w:szCs w:val="28"/>
          <w:lang w:val="uk-UA"/>
        </w:rPr>
        <w:t>пере</w:t>
      </w:r>
      <w:r>
        <w:rPr>
          <w:sz w:val="28"/>
          <w:szCs w:val="28"/>
          <w:lang w:val="uk-UA"/>
        </w:rPr>
        <w:t>розподіл імунобіологічного препарату “</w:t>
      </w:r>
      <w:r w:rsidRPr="00B76AD3">
        <w:rPr>
          <w:sz w:val="28"/>
          <w:szCs w:val="28"/>
          <w:lang w:val="uk-UA"/>
        </w:rPr>
        <w:t>ВАКЦИНА БЦЖ</w:t>
      </w:r>
      <w:r w:rsidR="00B53DA3">
        <w:rPr>
          <w:sz w:val="28"/>
          <w:szCs w:val="28"/>
          <w:lang w:val="uk-UA"/>
        </w:rPr>
        <w:t>, ЛІОФІЛІЗОВАНА”</w:t>
      </w:r>
    </w:p>
    <w:p w:rsidR="002C7037" w:rsidRDefault="002C7037" w:rsidP="00E25034">
      <w:pPr>
        <w:spacing w:line="216" w:lineRule="auto"/>
        <w:ind w:firstLine="709"/>
        <w:jc w:val="both"/>
        <w:rPr>
          <w:color w:val="000000"/>
          <w:sz w:val="28"/>
          <w:szCs w:val="28"/>
          <w:lang w:val="uk-UA" w:eastAsia="uk-UA"/>
        </w:rPr>
      </w:pPr>
    </w:p>
    <w:p w:rsidR="002C7037" w:rsidRDefault="002C7037" w:rsidP="00E25034">
      <w:pPr>
        <w:spacing w:line="216" w:lineRule="auto"/>
        <w:jc w:val="both"/>
        <w:rPr>
          <w:color w:val="000000"/>
          <w:sz w:val="28"/>
          <w:szCs w:val="28"/>
          <w:lang w:val="uk-UA" w:eastAsia="uk-UA"/>
        </w:rPr>
      </w:pPr>
      <w:r w:rsidRPr="00E42CCE">
        <w:rPr>
          <w:color w:val="000000"/>
          <w:sz w:val="28"/>
          <w:szCs w:val="28"/>
          <w:lang w:val="uk-UA" w:eastAsia="uk-UA"/>
        </w:rPr>
        <w:t>НАКАЗУЮ:</w:t>
      </w:r>
    </w:p>
    <w:p w:rsidR="002C7037" w:rsidRPr="00E42CCE" w:rsidRDefault="002C7037" w:rsidP="00E25034">
      <w:pPr>
        <w:spacing w:line="216" w:lineRule="auto"/>
        <w:jc w:val="both"/>
        <w:rPr>
          <w:sz w:val="28"/>
          <w:szCs w:val="28"/>
          <w:lang w:val="uk-UA"/>
        </w:rPr>
      </w:pPr>
    </w:p>
    <w:p w:rsidR="002C7037" w:rsidRDefault="002C7037" w:rsidP="00E25034">
      <w:pPr>
        <w:numPr>
          <w:ilvl w:val="0"/>
          <w:numId w:val="1"/>
        </w:num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перерозподіл імунобіологічного препарату “</w:t>
      </w:r>
      <w:r w:rsidRPr="00B76AD3">
        <w:rPr>
          <w:sz w:val="28"/>
          <w:szCs w:val="28"/>
          <w:lang w:val="uk-UA"/>
        </w:rPr>
        <w:t>ВАКЦИНА БЦЖ, ЛІОФІЛІЗОВАНА/BCG VACCINE FREEZE-DRIED</w:t>
      </w:r>
      <w:r>
        <w:rPr>
          <w:sz w:val="28"/>
          <w:szCs w:val="28"/>
          <w:lang w:val="uk-UA"/>
        </w:rPr>
        <w:t>”.</w:t>
      </w:r>
    </w:p>
    <w:p w:rsidR="002C7037" w:rsidRPr="007C1EDA" w:rsidRDefault="00EA676B" w:rsidP="00E25034">
      <w:pPr>
        <w:numPr>
          <w:ilvl w:val="0"/>
          <w:numId w:val="1"/>
        </w:num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Керівникові </w:t>
      </w:r>
      <w:r w:rsidR="002C7037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П</w:t>
      </w:r>
      <w:r w:rsidR="002C7037">
        <w:rPr>
          <w:sz w:val="28"/>
          <w:szCs w:val="28"/>
          <w:lang w:val="uk-UA"/>
        </w:rPr>
        <w:t xml:space="preserve"> “</w:t>
      </w:r>
      <w:r w:rsidR="0070203B">
        <w:rPr>
          <w:sz w:val="28"/>
          <w:szCs w:val="28"/>
          <w:lang w:val="uk-UA"/>
        </w:rPr>
        <w:t>Новомосковська центральна районна лікарня</w:t>
      </w:r>
      <w:r w:rsidR="002C7037">
        <w:rPr>
          <w:sz w:val="28"/>
          <w:szCs w:val="28"/>
          <w:lang w:val="uk-UA"/>
        </w:rPr>
        <w:t xml:space="preserve">” </w:t>
      </w:r>
      <w:r w:rsidR="00F176DB">
        <w:rPr>
          <w:sz w:val="28"/>
          <w:szCs w:val="28"/>
          <w:lang w:val="uk-UA"/>
        </w:rPr>
        <w:t>ДОР</w:t>
      </w:r>
      <w:bookmarkStart w:id="0" w:name="_GoBack"/>
      <w:bookmarkEnd w:id="0"/>
      <w:r w:rsidR="002C7037">
        <w:rPr>
          <w:sz w:val="28"/>
          <w:szCs w:val="28"/>
          <w:lang w:val="uk-UA"/>
        </w:rPr>
        <w:t>” (</w:t>
      </w:r>
      <w:proofErr w:type="spellStart"/>
      <w:r w:rsidR="0026673A">
        <w:rPr>
          <w:sz w:val="28"/>
          <w:szCs w:val="28"/>
          <w:lang w:val="uk-UA"/>
        </w:rPr>
        <w:t>Михайлюта</w:t>
      </w:r>
      <w:proofErr w:type="spellEnd"/>
      <w:r w:rsidR="002C7037">
        <w:rPr>
          <w:sz w:val="28"/>
          <w:szCs w:val="28"/>
          <w:lang w:val="uk-UA"/>
        </w:rPr>
        <w:t>)</w:t>
      </w:r>
      <w:r w:rsidR="002C7037" w:rsidRPr="007C1EDA">
        <w:rPr>
          <w:sz w:val="28"/>
          <w:szCs w:val="28"/>
          <w:lang w:val="uk-UA"/>
        </w:rPr>
        <w:t xml:space="preserve"> забезпечити:</w:t>
      </w:r>
    </w:p>
    <w:p w:rsidR="002C7037" w:rsidRDefault="002C7037" w:rsidP="00E25034">
      <w:pPr>
        <w:numPr>
          <w:ilvl w:val="1"/>
          <w:numId w:val="1"/>
        </w:num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Передачу </w:t>
      </w:r>
      <w:r w:rsidRPr="00B76AD3">
        <w:rPr>
          <w:sz w:val="28"/>
          <w:szCs w:val="28"/>
          <w:lang w:val="uk-UA"/>
        </w:rPr>
        <w:t xml:space="preserve">імунобіологічного препарату </w:t>
      </w:r>
      <w:r>
        <w:rPr>
          <w:sz w:val="28"/>
          <w:szCs w:val="28"/>
          <w:lang w:val="uk-UA"/>
        </w:rPr>
        <w:t>“</w:t>
      </w:r>
      <w:r w:rsidRPr="00B76AD3">
        <w:rPr>
          <w:sz w:val="28"/>
          <w:szCs w:val="28"/>
          <w:lang w:val="uk-UA"/>
        </w:rPr>
        <w:t>ВАКЦИНА БЦЖ, ЛІОФІЛІЗОВАНА/BCG VACCINE FREEZE-DRIED</w:t>
      </w:r>
      <w:r>
        <w:rPr>
          <w:sz w:val="28"/>
          <w:szCs w:val="28"/>
          <w:lang w:val="uk-UA"/>
        </w:rPr>
        <w:t xml:space="preserve">” з дотриманням “холодового ланцюга” у кількості </w:t>
      </w:r>
      <w:r w:rsidR="00EA676B">
        <w:rPr>
          <w:sz w:val="28"/>
          <w:szCs w:val="28"/>
          <w:lang w:val="uk-UA"/>
        </w:rPr>
        <w:t>600</w:t>
      </w:r>
      <w:r>
        <w:rPr>
          <w:sz w:val="28"/>
          <w:szCs w:val="28"/>
          <w:lang w:val="uk-UA"/>
        </w:rPr>
        <w:t xml:space="preserve"> доз до </w:t>
      </w:r>
      <w:r w:rsidRPr="0088407D">
        <w:rPr>
          <w:sz w:val="28"/>
          <w:szCs w:val="28"/>
          <w:lang w:val="uk-UA"/>
        </w:rPr>
        <w:t>КЗ “Дніпропетровська обласна дитяча клінічна лікарня”</w:t>
      </w:r>
      <w:r w:rsidR="00687594">
        <w:rPr>
          <w:sz w:val="28"/>
          <w:szCs w:val="28"/>
          <w:lang w:val="uk-UA"/>
        </w:rPr>
        <w:t xml:space="preserve"> Дніпропетровської обласної ради”</w:t>
      </w:r>
      <w:r>
        <w:rPr>
          <w:sz w:val="28"/>
          <w:szCs w:val="28"/>
          <w:lang w:val="uk-UA"/>
        </w:rPr>
        <w:t xml:space="preserve">. </w:t>
      </w:r>
    </w:p>
    <w:p w:rsidR="002C7037" w:rsidRDefault="00EA676B" w:rsidP="00E25034">
      <w:pPr>
        <w:numPr>
          <w:ilvl w:val="0"/>
          <w:numId w:val="1"/>
        </w:num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Генеральному </w:t>
      </w:r>
      <w:r w:rsidR="002151D9">
        <w:rPr>
          <w:sz w:val="28"/>
          <w:szCs w:val="28"/>
          <w:lang w:val="uk-UA"/>
        </w:rPr>
        <w:t>д</w:t>
      </w:r>
      <w:r>
        <w:rPr>
          <w:sz w:val="28"/>
          <w:szCs w:val="28"/>
          <w:lang w:val="uk-UA"/>
        </w:rPr>
        <w:t>иректорові</w:t>
      </w:r>
      <w:r w:rsidR="002C7037" w:rsidRPr="0088407D">
        <w:rPr>
          <w:sz w:val="28"/>
          <w:szCs w:val="28"/>
          <w:lang w:val="uk-UA"/>
        </w:rPr>
        <w:t xml:space="preserve"> КЗ “Дніпропетровська обласна дитяча клінічна лікарня” </w:t>
      </w:r>
      <w:r w:rsidR="006004B7">
        <w:rPr>
          <w:sz w:val="28"/>
          <w:szCs w:val="28"/>
          <w:lang w:val="uk-UA"/>
        </w:rPr>
        <w:t>Дніпропетровської обласної ради”</w:t>
      </w:r>
      <w:r w:rsidR="006004B7" w:rsidRPr="0088407D">
        <w:rPr>
          <w:sz w:val="28"/>
          <w:szCs w:val="28"/>
          <w:lang w:val="uk-UA"/>
        </w:rPr>
        <w:t xml:space="preserve"> </w:t>
      </w:r>
      <w:r w:rsidR="002C7037" w:rsidRPr="0088407D">
        <w:rPr>
          <w:sz w:val="28"/>
          <w:szCs w:val="28"/>
          <w:lang w:val="uk-UA"/>
        </w:rPr>
        <w:t>(Хитрик) забезпечити:</w:t>
      </w:r>
    </w:p>
    <w:p w:rsidR="002C7037" w:rsidRPr="0088407D" w:rsidRDefault="002C7037" w:rsidP="00E25034">
      <w:pPr>
        <w:numPr>
          <w:ilvl w:val="1"/>
          <w:numId w:val="1"/>
        </w:num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Прийом імунобіологічного препарату “ВАКЦИНА БЦЖ, ЛІОФІЛІЗОВАНА/BCG VACCINE FREEZE-DRIED” у кількості </w:t>
      </w:r>
      <w:r w:rsidR="00727275">
        <w:rPr>
          <w:sz w:val="28"/>
          <w:szCs w:val="28"/>
          <w:lang w:val="uk-UA"/>
        </w:rPr>
        <w:t>600</w:t>
      </w:r>
      <w:r>
        <w:rPr>
          <w:sz w:val="28"/>
          <w:szCs w:val="28"/>
          <w:lang w:val="uk-UA"/>
        </w:rPr>
        <w:t xml:space="preserve"> доз                       від </w:t>
      </w:r>
      <w:r w:rsidR="00727275">
        <w:rPr>
          <w:sz w:val="28"/>
          <w:szCs w:val="28"/>
          <w:lang w:val="uk-UA"/>
        </w:rPr>
        <w:t>КНП “Новомосковська центральна районна лікарня” Новомосковської районної ради”</w:t>
      </w:r>
      <w:r>
        <w:rPr>
          <w:sz w:val="28"/>
          <w:szCs w:val="28"/>
          <w:lang w:val="uk-UA"/>
        </w:rPr>
        <w:t>.</w:t>
      </w:r>
    </w:p>
    <w:p w:rsidR="002C7037" w:rsidRDefault="002C7037" w:rsidP="00E25034">
      <w:pPr>
        <w:numPr>
          <w:ilvl w:val="1"/>
          <w:numId w:val="1"/>
        </w:num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Передачу імунобіологічного препарату “ВАКЦИНА БЦЖ, ЛІОФІЛІЗОВАНА/BCG VACCINE FREEZE-DRIED” </w:t>
      </w:r>
      <w:r w:rsidR="002151D9">
        <w:rPr>
          <w:sz w:val="28"/>
          <w:szCs w:val="28"/>
          <w:lang w:val="uk-UA"/>
        </w:rPr>
        <w:t>до закладів у кількості, визначеній в додатку</w:t>
      </w:r>
      <w:r>
        <w:rPr>
          <w:sz w:val="28"/>
          <w:szCs w:val="28"/>
          <w:lang w:val="uk-UA"/>
        </w:rPr>
        <w:t>.</w:t>
      </w:r>
    </w:p>
    <w:p w:rsidR="002C7037" w:rsidRPr="00E44749" w:rsidRDefault="002C7037" w:rsidP="00E25034">
      <w:pPr>
        <w:numPr>
          <w:ilvl w:val="1"/>
          <w:numId w:val="1"/>
        </w:num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Своєчасне надання актів списання до ДП “УКРВАКЦИНА”                          МОЗ України”, яке є постачальником матеріальних цінностей, придбаних централізовано та розподілених до області наказами МОЗ України за бюджетними програмами.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84"/>
        <w:gridCol w:w="1927"/>
        <w:gridCol w:w="4643"/>
      </w:tblGrid>
      <w:tr w:rsidR="002C7037" w:rsidRPr="0086672C" w:rsidTr="00967ECA">
        <w:tc>
          <w:tcPr>
            <w:tcW w:w="3284" w:type="dxa"/>
            <w:shd w:val="clear" w:color="auto" w:fill="auto"/>
          </w:tcPr>
          <w:p w:rsidR="002C7037" w:rsidRPr="0086672C" w:rsidRDefault="002C7037" w:rsidP="00E25034">
            <w:pPr>
              <w:spacing w:line="216" w:lineRule="auto"/>
              <w:ind w:left="70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927" w:type="dxa"/>
            <w:shd w:val="clear" w:color="auto" w:fill="auto"/>
          </w:tcPr>
          <w:p w:rsidR="002C7037" w:rsidRPr="0086672C" w:rsidRDefault="002C7037" w:rsidP="00E25034">
            <w:pPr>
              <w:spacing w:line="216" w:lineRule="auto"/>
              <w:ind w:left="70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643" w:type="dxa"/>
            <w:shd w:val="clear" w:color="auto" w:fill="auto"/>
          </w:tcPr>
          <w:p w:rsidR="002C7037" w:rsidRPr="0086672C" w:rsidRDefault="002C7037" w:rsidP="00E25034">
            <w:pPr>
              <w:spacing w:line="216" w:lineRule="auto"/>
              <w:ind w:left="709"/>
              <w:jc w:val="both"/>
              <w:rPr>
                <w:sz w:val="28"/>
                <w:szCs w:val="28"/>
                <w:lang w:val="uk-UA"/>
              </w:rPr>
            </w:pPr>
            <w:r w:rsidRPr="0086672C">
              <w:rPr>
                <w:sz w:val="28"/>
                <w:szCs w:val="28"/>
                <w:lang w:val="uk-UA"/>
              </w:rPr>
              <w:t xml:space="preserve">Термін: до 06 числа </w:t>
            </w:r>
            <w:r>
              <w:rPr>
                <w:sz w:val="28"/>
                <w:szCs w:val="28"/>
                <w:lang w:val="uk-UA"/>
              </w:rPr>
              <w:t>м</w:t>
            </w:r>
            <w:r w:rsidRPr="0086672C">
              <w:rPr>
                <w:sz w:val="28"/>
                <w:szCs w:val="28"/>
                <w:lang w:val="uk-UA"/>
              </w:rPr>
              <w:t>ісяця, наступного за звітним</w:t>
            </w:r>
          </w:p>
        </w:tc>
      </w:tr>
    </w:tbl>
    <w:p w:rsidR="002C7037" w:rsidRDefault="002151D9" w:rsidP="00E25034">
      <w:pPr>
        <w:numPr>
          <w:ilvl w:val="0"/>
          <w:numId w:val="1"/>
        </w:num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Керівникам лікувальних закладів, визначених в додатку,</w:t>
      </w:r>
      <w:r w:rsidR="002C7037" w:rsidRPr="0088407D">
        <w:rPr>
          <w:sz w:val="28"/>
          <w:szCs w:val="28"/>
          <w:lang w:val="uk-UA"/>
        </w:rPr>
        <w:t xml:space="preserve"> забезпечити:</w:t>
      </w:r>
    </w:p>
    <w:p w:rsidR="002C7037" w:rsidRDefault="002C7037" w:rsidP="00E25034">
      <w:pPr>
        <w:numPr>
          <w:ilvl w:val="1"/>
          <w:numId w:val="1"/>
        </w:num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Персональну відповідальність за отримання та збереження з дотриманням “холодового ланцюга” імунобіологічного препарату “ВАКЦИНА БЦЖ, ЛІОФІЛІЗОВАНА/BCG VACCINE FREEZE-DRIED”, раціональне використання отриманого засобу.</w:t>
      </w:r>
    </w:p>
    <w:p w:rsidR="002C7037" w:rsidRPr="00F23BB4" w:rsidRDefault="002C7037" w:rsidP="00E25034">
      <w:pPr>
        <w:numPr>
          <w:ilvl w:val="1"/>
          <w:numId w:val="1"/>
        </w:num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Надання “Актів на списання виробничих запасів, матеріалів, медикаментів та бланків листів непрацездатності” до КЗ “Дніпропетровська обласна дитяча клінічна лікарня”</w:t>
      </w:r>
      <w:r w:rsidR="00DF26EB">
        <w:rPr>
          <w:sz w:val="28"/>
          <w:szCs w:val="28"/>
          <w:lang w:val="uk-UA"/>
        </w:rPr>
        <w:t xml:space="preserve"> Дніпропетровської обласної ради”</w:t>
      </w:r>
      <w:r>
        <w:rPr>
          <w:sz w:val="28"/>
          <w:szCs w:val="28"/>
          <w:lang w:val="uk-UA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84"/>
        <w:gridCol w:w="1927"/>
        <w:gridCol w:w="4643"/>
      </w:tblGrid>
      <w:tr w:rsidR="002C7037" w:rsidRPr="007443B7" w:rsidTr="00967ECA">
        <w:tc>
          <w:tcPr>
            <w:tcW w:w="3284" w:type="dxa"/>
            <w:shd w:val="clear" w:color="auto" w:fill="auto"/>
          </w:tcPr>
          <w:p w:rsidR="002C7037" w:rsidRPr="007443B7" w:rsidRDefault="002C7037" w:rsidP="00E25034">
            <w:pPr>
              <w:spacing w:line="216" w:lineRule="auto"/>
              <w:ind w:left="709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927" w:type="dxa"/>
            <w:shd w:val="clear" w:color="auto" w:fill="auto"/>
          </w:tcPr>
          <w:p w:rsidR="002C7037" w:rsidRPr="007443B7" w:rsidRDefault="002C7037" w:rsidP="00E25034">
            <w:pPr>
              <w:spacing w:line="216" w:lineRule="auto"/>
              <w:ind w:left="709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643" w:type="dxa"/>
            <w:shd w:val="clear" w:color="auto" w:fill="auto"/>
          </w:tcPr>
          <w:p w:rsidR="002C7037" w:rsidRPr="007443B7" w:rsidRDefault="002C7037" w:rsidP="00E25034">
            <w:pPr>
              <w:spacing w:line="216" w:lineRule="auto"/>
              <w:ind w:left="709"/>
              <w:rPr>
                <w:sz w:val="28"/>
                <w:szCs w:val="28"/>
                <w:lang w:val="uk-UA"/>
              </w:rPr>
            </w:pPr>
            <w:r w:rsidRPr="007443B7">
              <w:rPr>
                <w:sz w:val="28"/>
                <w:szCs w:val="28"/>
                <w:lang w:val="uk-UA"/>
              </w:rPr>
              <w:t>Термін: до 03 числа місяця, наступного за звітним</w:t>
            </w:r>
          </w:p>
        </w:tc>
      </w:tr>
    </w:tbl>
    <w:p w:rsidR="002C7037" w:rsidRPr="004A1FB0" w:rsidRDefault="002C7037" w:rsidP="00E25034">
      <w:pPr>
        <w:numPr>
          <w:ilvl w:val="0"/>
          <w:numId w:val="1"/>
        </w:numPr>
        <w:spacing w:line="216" w:lineRule="auto"/>
        <w:ind w:firstLine="540"/>
        <w:jc w:val="both"/>
        <w:rPr>
          <w:sz w:val="28"/>
          <w:szCs w:val="28"/>
          <w:lang w:val="uk-UA"/>
        </w:rPr>
      </w:pPr>
      <w:r w:rsidRPr="004A1FB0">
        <w:rPr>
          <w:sz w:val="28"/>
          <w:szCs w:val="28"/>
          <w:lang w:val="uk-UA"/>
        </w:rPr>
        <w:t>О</w:t>
      </w:r>
      <w:r w:rsidRPr="004A1FB0">
        <w:rPr>
          <w:color w:val="000000"/>
          <w:sz w:val="28"/>
          <w:szCs w:val="28"/>
          <w:lang w:val="uk-UA"/>
        </w:rPr>
        <w:t xml:space="preserve">блік препарату здійснювати у відповідності до наказу департаменту охорони здоров’я облдержадміністрації від 02 січня </w:t>
      </w:r>
      <w:r w:rsidR="00E25034">
        <w:rPr>
          <w:color w:val="000000"/>
          <w:sz w:val="28"/>
          <w:szCs w:val="28"/>
          <w:lang w:val="uk-UA"/>
        </w:rPr>
        <w:t xml:space="preserve">                          </w:t>
      </w:r>
      <w:r w:rsidRPr="004A1FB0">
        <w:rPr>
          <w:color w:val="000000"/>
          <w:sz w:val="28"/>
          <w:szCs w:val="28"/>
          <w:lang w:val="uk-UA"/>
        </w:rPr>
        <w:t xml:space="preserve">2019 </w:t>
      </w:r>
      <w:r w:rsidR="00E25034">
        <w:rPr>
          <w:color w:val="000000"/>
          <w:sz w:val="28"/>
          <w:szCs w:val="28"/>
          <w:lang w:val="uk-UA"/>
        </w:rPr>
        <w:t>року</w:t>
      </w:r>
      <w:r w:rsidR="00745A0C">
        <w:rPr>
          <w:color w:val="000000"/>
          <w:sz w:val="28"/>
          <w:szCs w:val="28"/>
          <w:lang w:val="uk-UA"/>
        </w:rPr>
        <w:t xml:space="preserve"> </w:t>
      </w:r>
      <w:r w:rsidRPr="004A1FB0">
        <w:rPr>
          <w:color w:val="000000"/>
          <w:sz w:val="28"/>
          <w:szCs w:val="28"/>
          <w:lang w:val="uk-UA"/>
        </w:rPr>
        <w:t xml:space="preserve">№ 5/0/197-19 </w:t>
      </w:r>
      <w:r w:rsidR="00935492">
        <w:rPr>
          <w:color w:val="000000"/>
          <w:sz w:val="28"/>
          <w:szCs w:val="28"/>
          <w:lang w:val="uk-UA"/>
        </w:rPr>
        <w:t>“</w:t>
      </w:r>
      <w:r w:rsidRPr="004A1FB0">
        <w:rPr>
          <w:color w:val="000000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935492">
        <w:rPr>
          <w:color w:val="000000"/>
          <w:sz w:val="28"/>
          <w:szCs w:val="28"/>
          <w:lang w:val="uk-UA"/>
        </w:rPr>
        <w:t>”</w:t>
      </w:r>
      <w:r w:rsidRPr="004A1FB0">
        <w:rPr>
          <w:color w:val="000000"/>
          <w:sz w:val="28"/>
          <w:szCs w:val="28"/>
          <w:lang w:val="uk-UA"/>
        </w:rPr>
        <w:t xml:space="preserve"> (зі змінами).</w:t>
      </w:r>
    </w:p>
    <w:p w:rsidR="002C7037" w:rsidRPr="004A1FB0" w:rsidRDefault="002C7037" w:rsidP="00E25034">
      <w:pPr>
        <w:numPr>
          <w:ilvl w:val="0"/>
          <w:numId w:val="1"/>
        </w:numPr>
        <w:autoSpaceDE w:val="0"/>
        <w:autoSpaceDN w:val="0"/>
        <w:adjustRightInd w:val="0"/>
        <w:spacing w:line="216" w:lineRule="auto"/>
        <w:ind w:firstLine="540"/>
        <w:jc w:val="both"/>
        <w:rPr>
          <w:color w:val="000000"/>
          <w:sz w:val="28"/>
          <w:szCs w:val="28"/>
          <w:lang w:val="uk-UA"/>
        </w:rPr>
      </w:pPr>
      <w:r w:rsidRPr="004A1FB0">
        <w:rPr>
          <w:sz w:val="28"/>
          <w:szCs w:val="28"/>
          <w:lang w:val="uk-UA"/>
        </w:rPr>
        <w:t xml:space="preserve"> </w:t>
      </w:r>
      <w:r w:rsidRPr="004A1FB0">
        <w:rPr>
          <w:color w:val="000000"/>
          <w:sz w:val="28"/>
          <w:szCs w:val="28"/>
          <w:lang w:val="uk-UA"/>
        </w:rPr>
        <w:t>Головному спеціалісту відділу лікувально-профілактичної допомоги дітям та матерям (Рибка О.Ю.):</w:t>
      </w:r>
    </w:p>
    <w:p w:rsidR="002C7037" w:rsidRPr="004A1FB0" w:rsidRDefault="002C7037" w:rsidP="00E25034">
      <w:pPr>
        <w:numPr>
          <w:ilvl w:val="1"/>
          <w:numId w:val="1"/>
        </w:num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4A1FB0">
        <w:rPr>
          <w:sz w:val="28"/>
          <w:szCs w:val="28"/>
          <w:lang w:val="uk-UA"/>
        </w:rPr>
        <w:t xml:space="preserve">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2C7037" w:rsidRPr="004A1FB0" w:rsidRDefault="002C7037" w:rsidP="00E25034">
      <w:pPr>
        <w:numPr>
          <w:ilvl w:val="1"/>
          <w:numId w:val="1"/>
        </w:numPr>
        <w:spacing w:line="216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4A1FB0">
        <w:rPr>
          <w:sz w:val="28"/>
          <w:szCs w:val="28"/>
          <w:lang w:val="uk-UA"/>
        </w:rPr>
        <w:t xml:space="preserve"> Надати копію даного наказу до Міністерства охорони здоров’я України в термін, що не перевищує</w:t>
      </w:r>
      <w:r w:rsidRPr="004A1FB0">
        <w:rPr>
          <w:color w:val="000000"/>
          <w:sz w:val="28"/>
          <w:szCs w:val="28"/>
          <w:lang w:val="uk-UA"/>
        </w:rPr>
        <w:t xml:space="preserve"> двох робочих днів з дати реєстрації.</w:t>
      </w:r>
    </w:p>
    <w:p w:rsidR="002C7037" w:rsidRPr="004A1FB0" w:rsidRDefault="002C7037" w:rsidP="00E25034">
      <w:pPr>
        <w:numPr>
          <w:ilvl w:val="0"/>
          <w:numId w:val="1"/>
        </w:num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4A1FB0">
        <w:rPr>
          <w:sz w:val="28"/>
          <w:szCs w:val="28"/>
          <w:lang w:val="uk-UA"/>
        </w:rPr>
        <w:t>Контроль за виконанням наказу покласти на заступників директора департаменту охорони здоров’я облдержадміністрації, відповідальних за напрямком.</w:t>
      </w:r>
    </w:p>
    <w:p w:rsidR="00745A0C" w:rsidRDefault="00745A0C" w:rsidP="00E25034">
      <w:pPr>
        <w:spacing w:line="216" w:lineRule="auto"/>
        <w:ind w:left="708"/>
        <w:jc w:val="both"/>
        <w:rPr>
          <w:sz w:val="28"/>
          <w:szCs w:val="28"/>
          <w:u w:val="single"/>
          <w:lang w:val="uk-UA"/>
        </w:rPr>
      </w:pPr>
    </w:p>
    <w:p w:rsidR="002C7037" w:rsidRDefault="002C7037" w:rsidP="00E25034">
      <w:pPr>
        <w:spacing w:line="216" w:lineRule="auto"/>
        <w:ind w:left="708"/>
        <w:jc w:val="both"/>
        <w:rPr>
          <w:sz w:val="28"/>
          <w:szCs w:val="28"/>
          <w:u w:val="single"/>
          <w:lang w:val="uk-UA"/>
        </w:rPr>
      </w:pPr>
      <w:r w:rsidRPr="00F23BB4">
        <w:rPr>
          <w:sz w:val="28"/>
          <w:szCs w:val="28"/>
          <w:u w:val="single"/>
          <w:lang w:val="uk-UA"/>
        </w:rPr>
        <w:t>Підстава:</w:t>
      </w:r>
    </w:p>
    <w:p w:rsidR="002C7037" w:rsidRDefault="002C7037" w:rsidP="00E25034">
      <w:pPr>
        <w:pStyle w:val="af2"/>
        <w:spacing w:before="0" w:beforeAutospacing="0" w:after="165" w:afterAutospacing="0" w:line="216" w:lineRule="auto"/>
        <w:jc w:val="both"/>
        <w:rPr>
          <w:sz w:val="28"/>
          <w:szCs w:val="28"/>
          <w:lang w:val="uk-UA"/>
        </w:rPr>
      </w:pPr>
      <w:r w:rsidRPr="0088202A">
        <w:rPr>
          <w:bCs/>
          <w:sz w:val="28"/>
          <w:szCs w:val="28"/>
          <w:lang w:val="uk-UA"/>
        </w:rPr>
        <w:t xml:space="preserve">- </w:t>
      </w:r>
      <w:r w:rsidRPr="0088202A">
        <w:rPr>
          <w:sz w:val="28"/>
          <w:szCs w:val="28"/>
          <w:lang w:val="uk-UA"/>
        </w:rPr>
        <w:t xml:space="preserve">наказ ДОЗ </w:t>
      </w:r>
      <w:r w:rsidR="00E25034">
        <w:rPr>
          <w:sz w:val="28"/>
          <w:szCs w:val="28"/>
          <w:lang w:val="uk-UA"/>
        </w:rPr>
        <w:t>від 13 березня 2019 року № 378/0/197-19 “Про перерозподіл імунобіологічного препарату “</w:t>
      </w:r>
      <w:r w:rsidR="00E25034" w:rsidRPr="00B76AD3">
        <w:rPr>
          <w:sz w:val="28"/>
          <w:szCs w:val="28"/>
          <w:lang w:val="uk-UA"/>
        </w:rPr>
        <w:t>ВАКЦИНА БЦЖ</w:t>
      </w:r>
      <w:r w:rsidR="00E25034">
        <w:rPr>
          <w:sz w:val="28"/>
          <w:szCs w:val="28"/>
          <w:lang w:val="uk-UA"/>
        </w:rPr>
        <w:t>, ЛІОФІЛІЗОВАНА”</w:t>
      </w:r>
      <w:r w:rsidR="00B649B2">
        <w:rPr>
          <w:sz w:val="28"/>
          <w:szCs w:val="28"/>
          <w:lang w:val="uk-UA"/>
        </w:rPr>
        <w:t xml:space="preserve">, </w:t>
      </w:r>
      <w:r w:rsidR="00877C49">
        <w:rPr>
          <w:sz w:val="28"/>
          <w:szCs w:val="28"/>
          <w:lang w:val="uk-UA"/>
        </w:rPr>
        <w:t>закупленого за кошти Державного</w:t>
      </w:r>
      <w:r w:rsidR="00B649B2">
        <w:rPr>
          <w:sz w:val="28"/>
          <w:szCs w:val="28"/>
          <w:lang w:val="uk-UA"/>
        </w:rPr>
        <w:t xml:space="preserve"> бюджету України на 2016 рік”</w:t>
      </w:r>
      <w:r>
        <w:rPr>
          <w:sz w:val="28"/>
          <w:szCs w:val="28"/>
          <w:lang w:val="uk-UA"/>
        </w:rPr>
        <w:t>;</w:t>
      </w:r>
    </w:p>
    <w:p w:rsidR="002C7037" w:rsidRDefault="002C7037" w:rsidP="00E25034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E25034">
        <w:rPr>
          <w:sz w:val="28"/>
          <w:szCs w:val="28"/>
          <w:lang w:val="uk-UA"/>
        </w:rPr>
        <w:t>лист генерального директора КЗ “Дніпропетровська обласна дитяча клінічна лікарня” ДОР” (Хитрик) 18 листопада 2019 року № 1226</w:t>
      </w:r>
      <w:r>
        <w:rPr>
          <w:sz w:val="28"/>
          <w:szCs w:val="28"/>
          <w:lang w:val="uk-UA"/>
        </w:rPr>
        <w:t>.</w:t>
      </w:r>
    </w:p>
    <w:p w:rsidR="002C7037" w:rsidRDefault="002C7037" w:rsidP="00E25034">
      <w:pPr>
        <w:spacing w:line="216" w:lineRule="auto"/>
        <w:rPr>
          <w:sz w:val="28"/>
          <w:szCs w:val="28"/>
          <w:lang w:val="uk-UA"/>
        </w:rPr>
      </w:pPr>
    </w:p>
    <w:p w:rsidR="00E25034" w:rsidRDefault="00E25034" w:rsidP="00E25034">
      <w:pPr>
        <w:spacing w:line="216" w:lineRule="auto"/>
        <w:rPr>
          <w:sz w:val="28"/>
          <w:szCs w:val="28"/>
          <w:lang w:val="uk-UA"/>
        </w:rPr>
      </w:pPr>
    </w:p>
    <w:p w:rsidR="00E25034" w:rsidRDefault="00E25034" w:rsidP="00E25034">
      <w:pPr>
        <w:spacing w:line="216" w:lineRule="auto"/>
        <w:rPr>
          <w:sz w:val="28"/>
          <w:szCs w:val="28"/>
          <w:lang w:val="uk-UA"/>
        </w:rPr>
      </w:pPr>
    </w:p>
    <w:p w:rsidR="00E25034" w:rsidRDefault="00E25034" w:rsidP="00E25034">
      <w:pPr>
        <w:spacing w:line="216" w:lineRule="auto"/>
        <w:rPr>
          <w:sz w:val="28"/>
          <w:szCs w:val="28"/>
          <w:lang w:val="uk-UA"/>
        </w:rPr>
      </w:pPr>
    </w:p>
    <w:p w:rsidR="00F670E3" w:rsidRDefault="002C7037" w:rsidP="00E25034">
      <w:pPr>
        <w:spacing w:line="216" w:lineRule="auto"/>
        <w:rPr>
          <w:lang w:val="x-none"/>
        </w:rPr>
      </w:pPr>
      <w:r>
        <w:rPr>
          <w:sz w:val="28"/>
          <w:szCs w:val="28"/>
          <w:lang w:val="uk-UA"/>
        </w:rPr>
        <w:t xml:space="preserve">Директор департаменту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E25034">
        <w:rPr>
          <w:sz w:val="28"/>
          <w:szCs w:val="28"/>
          <w:lang w:val="uk-UA"/>
        </w:rPr>
        <w:t>В.М.СЕРДЮК</w:t>
      </w:r>
      <w:permEnd w:id="872956232"/>
    </w:p>
    <w:sectPr w:rsidR="00F670E3" w:rsidSect="00745A0C">
      <w:headerReference w:type="even" r:id="rId9"/>
      <w:headerReference w:type="default" r:id="rId10"/>
      <w:pgSz w:w="11906" w:h="16838" w:code="9"/>
      <w:pgMar w:top="1134" w:right="567" w:bottom="170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8BD" w:rsidRDefault="00DA48BD" w:rsidP="00D016D4">
      <w:r>
        <w:separator/>
      </w:r>
    </w:p>
  </w:endnote>
  <w:endnote w:type="continuationSeparator" w:id="0">
    <w:p w:rsidR="00DA48BD" w:rsidRDefault="00DA48BD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8BD" w:rsidRDefault="00DA48BD" w:rsidP="00D016D4">
      <w:r>
        <w:separator/>
      </w:r>
    </w:p>
  </w:footnote>
  <w:footnote w:type="continuationSeparator" w:id="0">
    <w:p w:rsidR="00DA48BD" w:rsidRDefault="00DA48BD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3AD" w:rsidRDefault="00E973AD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6507229"/>
      <w:docPartObj>
        <w:docPartGallery w:val="Page Numbers (Top of Page)"/>
        <w:docPartUnique/>
      </w:docPartObj>
    </w:sdtPr>
    <w:sdtEndPr/>
    <w:sdtContent>
      <w:p w:rsidR="002151D9" w:rsidRDefault="002151D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673A" w:rsidRPr="0026673A">
          <w:rPr>
            <w:noProof/>
            <w:lang w:val="ru-RU"/>
          </w:rPr>
          <w:t>2</w:t>
        </w:r>
        <w:r>
          <w:fldChar w:fldCharType="end"/>
        </w:r>
      </w:p>
    </w:sdtContent>
  </w:sdt>
  <w:p w:rsidR="002151D9" w:rsidRDefault="002151D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645ECAEC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ocumentProtection w:edit="readOnly" w:enforcement="0"/>
  <w:styleLockTheme/>
  <w:styleLockQFSet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037"/>
    <w:rsid w:val="0000301E"/>
    <w:rsid w:val="00017AD9"/>
    <w:rsid w:val="00045A3E"/>
    <w:rsid w:val="00047C4D"/>
    <w:rsid w:val="00055D8F"/>
    <w:rsid w:val="00057FAF"/>
    <w:rsid w:val="00072929"/>
    <w:rsid w:val="00072F65"/>
    <w:rsid w:val="000744C7"/>
    <w:rsid w:val="00075E59"/>
    <w:rsid w:val="00077431"/>
    <w:rsid w:val="00082540"/>
    <w:rsid w:val="00082565"/>
    <w:rsid w:val="0009744A"/>
    <w:rsid w:val="000A4ADE"/>
    <w:rsid w:val="000D0978"/>
    <w:rsid w:val="000D4A02"/>
    <w:rsid w:val="000E2491"/>
    <w:rsid w:val="000E2601"/>
    <w:rsid w:val="000E2C83"/>
    <w:rsid w:val="000F2E1F"/>
    <w:rsid w:val="00102D99"/>
    <w:rsid w:val="00104095"/>
    <w:rsid w:val="001141F0"/>
    <w:rsid w:val="001168A7"/>
    <w:rsid w:val="00121B3F"/>
    <w:rsid w:val="00131ABF"/>
    <w:rsid w:val="0014395B"/>
    <w:rsid w:val="0014432E"/>
    <w:rsid w:val="00144F57"/>
    <w:rsid w:val="00145C41"/>
    <w:rsid w:val="00155C66"/>
    <w:rsid w:val="00156157"/>
    <w:rsid w:val="001668BC"/>
    <w:rsid w:val="00171434"/>
    <w:rsid w:val="00172922"/>
    <w:rsid w:val="00186516"/>
    <w:rsid w:val="00190DB1"/>
    <w:rsid w:val="001970D9"/>
    <w:rsid w:val="00197E4F"/>
    <w:rsid w:val="001A31AD"/>
    <w:rsid w:val="001A329A"/>
    <w:rsid w:val="001A78F9"/>
    <w:rsid w:val="001C4366"/>
    <w:rsid w:val="001C5651"/>
    <w:rsid w:val="001C737D"/>
    <w:rsid w:val="001D1D00"/>
    <w:rsid w:val="001D3942"/>
    <w:rsid w:val="001D7848"/>
    <w:rsid w:val="001F357E"/>
    <w:rsid w:val="001F3D2D"/>
    <w:rsid w:val="00204F9A"/>
    <w:rsid w:val="002073B7"/>
    <w:rsid w:val="002151D9"/>
    <w:rsid w:val="00222893"/>
    <w:rsid w:val="002245E9"/>
    <w:rsid w:val="00233B29"/>
    <w:rsid w:val="002358DF"/>
    <w:rsid w:val="00236DF7"/>
    <w:rsid w:val="00243FEE"/>
    <w:rsid w:val="00250DEE"/>
    <w:rsid w:val="002526C2"/>
    <w:rsid w:val="00260D88"/>
    <w:rsid w:val="00262314"/>
    <w:rsid w:val="0026673A"/>
    <w:rsid w:val="002716E4"/>
    <w:rsid w:val="0028306F"/>
    <w:rsid w:val="00284038"/>
    <w:rsid w:val="002A18D3"/>
    <w:rsid w:val="002A3B4F"/>
    <w:rsid w:val="002A3F83"/>
    <w:rsid w:val="002A4B6D"/>
    <w:rsid w:val="002B36E3"/>
    <w:rsid w:val="002C7037"/>
    <w:rsid w:val="002D65EF"/>
    <w:rsid w:val="002D79FA"/>
    <w:rsid w:val="002E45AD"/>
    <w:rsid w:val="002E7DAF"/>
    <w:rsid w:val="002F0B35"/>
    <w:rsid w:val="002F0EAE"/>
    <w:rsid w:val="00300041"/>
    <w:rsid w:val="00303C44"/>
    <w:rsid w:val="003055F2"/>
    <w:rsid w:val="003100F2"/>
    <w:rsid w:val="003228D8"/>
    <w:rsid w:val="00322E15"/>
    <w:rsid w:val="00324DCE"/>
    <w:rsid w:val="003327DC"/>
    <w:rsid w:val="00336037"/>
    <w:rsid w:val="00344767"/>
    <w:rsid w:val="00353DF3"/>
    <w:rsid w:val="00360554"/>
    <w:rsid w:val="0036293C"/>
    <w:rsid w:val="00374584"/>
    <w:rsid w:val="00374D1A"/>
    <w:rsid w:val="003815E2"/>
    <w:rsid w:val="0038278E"/>
    <w:rsid w:val="003861CF"/>
    <w:rsid w:val="00386488"/>
    <w:rsid w:val="003931E8"/>
    <w:rsid w:val="003A556A"/>
    <w:rsid w:val="003C127E"/>
    <w:rsid w:val="003C219D"/>
    <w:rsid w:val="003C35A8"/>
    <w:rsid w:val="003C4D41"/>
    <w:rsid w:val="003D3C2B"/>
    <w:rsid w:val="003D5C9E"/>
    <w:rsid w:val="003E6651"/>
    <w:rsid w:val="003F10F2"/>
    <w:rsid w:val="0040247D"/>
    <w:rsid w:val="00435900"/>
    <w:rsid w:val="00450367"/>
    <w:rsid w:val="00452FD9"/>
    <w:rsid w:val="00453CA2"/>
    <w:rsid w:val="00484246"/>
    <w:rsid w:val="004A06A2"/>
    <w:rsid w:val="004A24AC"/>
    <w:rsid w:val="004B13C7"/>
    <w:rsid w:val="004C1110"/>
    <w:rsid w:val="004D06BD"/>
    <w:rsid w:val="004F107E"/>
    <w:rsid w:val="004F2BCD"/>
    <w:rsid w:val="00502374"/>
    <w:rsid w:val="00504A8D"/>
    <w:rsid w:val="0051464B"/>
    <w:rsid w:val="00522A55"/>
    <w:rsid w:val="00523ED2"/>
    <w:rsid w:val="005516AC"/>
    <w:rsid w:val="0055297F"/>
    <w:rsid w:val="00552F05"/>
    <w:rsid w:val="005532B1"/>
    <w:rsid w:val="005718DC"/>
    <w:rsid w:val="00572F3D"/>
    <w:rsid w:val="005766CA"/>
    <w:rsid w:val="00584639"/>
    <w:rsid w:val="00592351"/>
    <w:rsid w:val="00592FF8"/>
    <w:rsid w:val="00595668"/>
    <w:rsid w:val="00597CCD"/>
    <w:rsid w:val="005A54CE"/>
    <w:rsid w:val="005B0EF1"/>
    <w:rsid w:val="005B2533"/>
    <w:rsid w:val="005B27D6"/>
    <w:rsid w:val="005C44EE"/>
    <w:rsid w:val="005D0FA3"/>
    <w:rsid w:val="005D6026"/>
    <w:rsid w:val="005F2640"/>
    <w:rsid w:val="006004B7"/>
    <w:rsid w:val="006024AD"/>
    <w:rsid w:val="00614F14"/>
    <w:rsid w:val="00617397"/>
    <w:rsid w:val="006278A1"/>
    <w:rsid w:val="006413BB"/>
    <w:rsid w:val="00647CE1"/>
    <w:rsid w:val="006818BC"/>
    <w:rsid w:val="006823E0"/>
    <w:rsid w:val="00685935"/>
    <w:rsid w:val="00687594"/>
    <w:rsid w:val="00690A71"/>
    <w:rsid w:val="0069379D"/>
    <w:rsid w:val="0069516B"/>
    <w:rsid w:val="006A4203"/>
    <w:rsid w:val="006A4C16"/>
    <w:rsid w:val="006D56E1"/>
    <w:rsid w:val="006F04BC"/>
    <w:rsid w:val="006F2CDE"/>
    <w:rsid w:val="006F6AD6"/>
    <w:rsid w:val="007003DF"/>
    <w:rsid w:val="0070203B"/>
    <w:rsid w:val="00710931"/>
    <w:rsid w:val="007131C6"/>
    <w:rsid w:val="00716E24"/>
    <w:rsid w:val="00727275"/>
    <w:rsid w:val="00735B97"/>
    <w:rsid w:val="0073767E"/>
    <w:rsid w:val="00737980"/>
    <w:rsid w:val="00744D27"/>
    <w:rsid w:val="00745A0C"/>
    <w:rsid w:val="0076446E"/>
    <w:rsid w:val="007660DC"/>
    <w:rsid w:val="00766BD6"/>
    <w:rsid w:val="007751DA"/>
    <w:rsid w:val="007778F8"/>
    <w:rsid w:val="00784523"/>
    <w:rsid w:val="00791A8B"/>
    <w:rsid w:val="007A215C"/>
    <w:rsid w:val="007B3B6E"/>
    <w:rsid w:val="007C23AD"/>
    <w:rsid w:val="007C2E29"/>
    <w:rsid w:val="007C4A17"/>
    <w:rsid w:val="007C672D"/>
    <w:rsid w:val="007E06E9"/>
    <w:rsid w:val="007E6812"/>
    <w:rsid w:val="007F6900"/>
    <w:rsid w:val="008050AC"/>
    <w:rsid w:val="00814655"/>
    <w:rsid w:val="00814CE4"/>
    <w:rsid w:val="00826D6B"/>
    <w:rsid w:val="00833E51"/>
    <w:rsid w:val="00851CED"/>
    <w:rsid w:val="00854443"/>
    <w:rsid w:val="0087619D"/>
    <w:rsid w:val="00877C49"/>
    <w:rsid w:val="0088648D"/>
    <w:rsid w:val="00891711"/>
    <w:rsid w:val="008A317E"/>
    <w:rsid w:val="008A7704"/>
    <w:rsid w:val="008B1E88"/>
    <w:rsid w:val="008C1C89"/>
    <w:rsid w:val="008C280E"/>
    <w:rsid w:val="008C5F6A"/>
    <w:rsid w:val="008D7BC2"/>
    <w:rsid w:val="008E0A00"/>
    <w:rsid w:val="008E583E"/>
    <w:rsid w:val="008F2F54"/>
    <w:rsid w:val="008F4913"/>
    <w:rsid w:val="00911391"/>
    <w:rsid w:val="00913CED"/>
    <w:rsid w:val="0091779C"/>
    <w:rsid w:val="00923FCD"/>
    <w:rsid w:val="009319D1"/>
    <w:rsid w:val="009333D7"/>
    <w:rsid w:val="00933C20"/>
    <w:rsid w:val="00935492"/>
    <w:rsid w:val="0094702F"/>
    <w:rsid w:val="00957496"/>
    <w:rsid w:val="00957924"/>
    <w:rsid w:val="00957C44"/>
    <w:rsid w:val="00961A38"/>
    <w:rsid w:val="00962D98"/>
    <w:rsid w:val="00964DFA"/>
    <w:rsid w:val="00966EC4"/>
    <w:rsid w:val="009726F7"/>
    <w:rsid w:val="00976272"/>
    <w:rsid w:val="00977552"/>
    <w:rsid w:val="00985D4D"/>
    <w:rsid w:val="0098717F"/>
    <w:rsid w:val="0098749F"/>
    <w:rsid w:val="00994D08"/>
    <w:rsid w:val="009B079F"/>
    <w:rsid w:val="009B3196"/>
    <w:rsid w:val="009B6367"/>
    <w:rsid w:val="009C6338"/>
    <w:rsid w:val="009C78DB"/>
    <w:rsid w:val="009E27A7"/>
    <w:rsid w:val="009E5BD3"/>
    <w:rsid w:val="00A00635"/>
    <w:rsid w:val="00A048F3"/>
    <w:rsid w:val="00A1031D"/>
    <w:rsid w:val="00A16835"/>
    <w:rsid w:val="00A25D68"/>
    <w:rsid w:val="00A301CA"/>
    <w:rsid w:val="00A4247E"/>
    <w:rsid w:val="00A463A8"/>
    <w:rsid w:val="00A55B24"/>
    <w:rsid w:val="00A61B77"/>
    <w:rsid w:val="00A6728A"/>
    <w:rsid w:val="00A73F7F"/>
    <w:rsid w:val="00A82FA6"/>
    <w:rsid w:val="00A84350"/>
    <w:rsid w:val="00A84E99"/>
    <w:rsid w:val="00A85F1C"/>
    <w:rsid w:val="00A963AE"/>
    <w:rsid w:val="00AA272A"/>
    <w:rsid w:val="00AA3466"/>
    <w:rsid w:val="00AA422F"/>
    <w:rsid w:val="00AA6FA7"/>
    <w:rsid w:val="00AB1B21"/>
    <w:rsid w:val="00AB769E"/>
    <w:rsid w:val="00AC1322"/>
    <w:rsid w:val="00AD0CF9"/>
    <w:rsid w:val="00AD17A0"/>
    <w:rsid w:val="00AD290A"/>
    <w:rsid w:val="00AD2F8B"/>
    <w:rsid w:val="00AF3AC9"/>
    <w:rsid w:val="00B0021B"/>
    <w:rsid w:val="00B008DF"/>
    <w:rsid w:val="00B04299"/>
    <w:rsid w:val="00B106AC"/>
    <w:rsid w:val="00B316F9"/>
    <w:rsid w:val="00B33610"/>
    <w:rsid w:val="00B4454D"/>
    <w:rsid w:val="00B466A5"/>
    <w:rsid w:val="00B50C58"/>
    <w:rsid w:val="00B53DA3"/>
    <w:rsid w:val="00B5739F"/>
    <w:rsid w:val="00B649B2"/>
    <w:rsid w:val="00B67BFA"/>
    <w:rsid w:val="00B872CE"/>
    <w:rsid w:val="00B962CF"/>
    <w:rsid w:val="00B9719F"/>
    <w:rsid w:val="00BA05BC"/>
    <w:rsid w:val="00BA59AD"/>
    <w:rsid w:val="00BA6A60"/>
    <w:rsid w:val="00BB5DDC"/>
    <w:rsid w:val="00BD6D2E"/>
    <w:rsid w:val="00BE7C34"/>
    <w:rsid w:val="00BF2EA8"/>
    <w:rsid w:val="00BF37B6"/>
    <w:rsid w:val="00C11118"/>
    <w:rsid w:val="00C129A7"/>
    <w:rsid w:val="00C14189"/>
    <w:rsid w:val="00C14CC8"/>
    <w:rsid w:val="00C174E6"/>
    <w:rsid w:val="00C177A0"/>
    <w:rsid w:val="00C278D0"/>
    <w:rsid w:val="00C401FC"/>
    <w:rsid w:val="00C4786F"/>
    <w:rsid w:val="00C47BBF"/>
    <w:rsid w:val="00C70276"/>
    <w:rsid w:val="00C8415E"/>
    <w:rsid w:val="00CA162B"/>
    <w:rsid w:val="00CA1D85"/>
    <w:rsid w:val="00CA38DD"/>
    <w:rsid w:val="00CB338C"/>
    <w:rsid w:val="00CC3082"/>
    <w:rsid w:val="00CC6346"/>
    <w:rsid w:val="00CC659A"/>
    <w:rsid w:val="00CC6AF4"/>
    <w:rsid w:val="00CD2D62"/>
    <w:rsid w:val="00CD59CA"/>
    <w:rsid w:val="00CE075B"/>
    <w:rsid w:val="00CE5175"/>
    <w:rsid w:val="00CE6C9F"/>
    <w:rsid w:val="00CF60CA"/>
    <w:rsid w:val="00CF7E17"/>
    <w:rsid w:val="00D016D4"/>
    <w:rsid w:val="00D02F1D"/>
    <w:rsid w:val="00D06330"/>
    <w:rsid w:val="00D13169"/>
    <w:rsid w:val="00D20815"/>
    <w:rsid w:val="00D21DEE"/>
    <w:rsid w:val="00D25B3C"/>
    <w:rsid w:val="00D35A32"/>
    <w:rsid w:val="00D6676C"/>
    <w:rsid w:val="00D67B8C"/>
    <w:rsid w:val="00D71A25"/>
    <w:rsid w:val="00D72B8F"/>
    <w:rsid w:val="00D77F55"/>
    <w:rsid w:val="00D849E4"/>
    <w:rsid w:val="00D90EA6"/>
    <w:rsid w:val="00D97FC5"/>
    <w:rsid w:val="00DA48BD"/>
    <w:rsid w:val="00DB4DF3"/>
    <w:rsid w:val="00DB700E"/>
    <w:rsid w:val="00DD2D95"/>
    <w:rsid w:val="00DD3898"/>
    <w:rsid w:val="00DD59E1"/>
    <w:rsid w:val="00DE5EF5"/>
    <w:rsid w:val="00DF20A2"/>
    <w:rsid w:val="00DF26EB"/>
    <w:rsid w:val="00DF4C27"/>
    <w:rsid w:val="00DF790C"/>
    <w:rsid w:val="00DF7B7C"/>
    <w:rsid w:val="00E01FA0"/>
    <w:rsid w:val="00E0419A"/>
    <w:rsid w:val="00E044CB"/>
    <w:rsid w:val="00E07262"/>
    <w:rsid w:val="00E22A54"/>
    <w:rsid w:val="00E24C1F"/>
    <w:rsid w:val="00E25034"/>
    <w:rsid w:val="00E27647"/>
    <w:rsid w:val="00E3343A"/>
    <w:rsid w:val="00E340F7"/>
    <w:rsid w:val="00E34D47"/>
    <w:rsid w:val="00E427E5"/>
    <w:rsid w:val="00E43210"/>
    <w:rsid w:val="00E43D4A"/>
    <w:rsid w:val="00E476B9"/>
    <w:rsid w:val="00E50BB9"/>
    <w:rsid w:val="00E541EC"/>
    <w:rsid w:val="00E62F48"/>
    <w:rsid w:val="00E82071"/>
    <w:rsid w:val="00E8480E"/>
    <w:rsid w:val="00E92546"/>
    <w:rsid w:val="00E958BE"/>
    <w:rsid w:val="00E973AD"/>
    <w:rsid w:val="00EA676B"/>
    <w:rsid w:val="00EA7E87"/>
    <w:rsid w:val="00EB0E45"/>
    <w:rsid w:val="00EB67EA"/>
    <w:rsid w:val="00EC0E8C"/>
    <w:rsid w:val="00EE44FE"/>
    <w:rsid w:val="00EE6199"/>
    <w:rsid w:val="00EF14A1"/>
    <w:rsid w:val="00F13952"/>
    <w:rsid w:val="00F15D40"/>
    <w:rsid w:val="00F15E61"/>
    <w:rsid w:val="00F176DB"/>
    <w:rsid w:val="00F179CB"/>
    <w:rsid w:val="00F311B8"/>
    <w:rsid w:val="00F37C3A"/>
    <w:rsid w:val="00F53669"/>
    <w:rsid w:val="00F54BB3"/>
    <w:rsid w:val="00F6677C"/>
    <w:rsid w:val="00F670E3"/>
    <w:rsid w:val="00F71AB8"/>
    <w:rsid w:val="00F85010"/>
    <w:rsid w:val="00F86E92"/>
    <w:rsid w:val="00FA1987"/>
    <w:rsid w:val="00FA22BF"/>
    <w:rsid w:val="00FA5572"/>
    <w:rsid w:val="00FA759C"/>
    <w:rsid w:val="00FB587B"/>
    <w:rsid w:val="00FB5C1C"/>
    <w:rsid w:val="00FC1819"/>
    <w:rsid w:val="00FC7A10"/>
    <w:rsid w:val="00FC7E22"/>
    <w:rsid w:val="00FE4111"/>
    <w:rsid w:val="00FE430A"/>
    <w:rsid w:val="00FF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Body Text"/>
    <w:basedOn w:val="a"/>
    <w:link w:val="aa"/>
    <w:rsid w:val="00744D27"/>
    <w:pPr>
      <w:spacing w:after="120"/>
    </w:pPr>
    <w:rPr>
      <w:lang w:val="x-none"/>
    </w:r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val="x-none"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styleId="af2">
    <w:name w:val="Normal (Web)"/>
    <w:basedOn w:val="a"/>
    <w:uiPriority w:val="99"/>
    <w:unhideWhenUsed/>
    <w:rsid w:val="002C7037"/>
    <w:pPr>
      <w:spacing w:before="100" w:beforeAutospacing="1" w:after="100" w:afterAutospacing="1"/>
    </w:pPr>
    <w:rPr>
      <w:rFonts w:eastAsia="Times New Roman"/>
    </w:rPr>
  </w:style>
  <w:style w:type="paragraph" w:styleId="af3">
    <w:name w:val="footer"/>
    <w:basedOn w:val="a"/>
    <w:link w:val="af4"/>
    <w:rsid w:val="002151D9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2151D9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Body Text"/>
    <w:basedOn w:val="a"/>
    <w:link w:val="aa"/>
    <w:rsid w:val="00744D27"/>
    <w:pPr>
      <w:spacing w:after="120"/>
    </w:pPr>
    <w:rPr>
      <w:lang w:val="x-none"/>
    </w:r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val="x-none"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styleId="af2">
    <w:name w:val="Normal (Web)"/>
    <w:basedOn w:val="a"/>
    <w:uiPriority w:val="99"/>
    <w:unhideWhenUsed/>
    <w:rsid w:val="002C7037"/>
    <w:pPr>
      <w:spacing w:before="100" w:beforeAutospacing="1" w:after="100" w:afterAutospacing="1"/>
    </w:pPr>
    <w:rPr>
      <w:rFonts w:eastAsia="Times New Roman"/>
    </w:rPr>
  </w:style>
  <w:style w:type="paragraph" w:styleId="af3">
    <w:name w:val="footer"/>
    <w:basedOn w:val="a"/>
    <w:link w:val="af4"/>
    <w:rsid w:val="002151D9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2151D9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ybka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</Template>
  <TotalTime>85</TotalTime>
  <Pages>2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Рыбка Олена</dc:creator>
  <cp:lastModifiedBy>Рыбка Олена</cp:lastModifiedBy>
  <cp:revision>21</cp:revision>
  <cp:lastPrinted>2019-11-19T09:31:00Z</cp:lastPrinted>
  <dcterms:created xsi:type="dcterms:W3CDTF">2019-11-18T14:44:00Z</dcterms:created>
  <dcterms:modified xsi:type="dcterms:W3CDTF">2019-11-22T09:37:00Z</dcterms:modified>
</cp:coreProperties>
</file>